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F2" w:rsidRPr="00AC462D" w:rsidRDefault="00AC462D">
      <w:pPr>
        <w:pStyle w:val="10"/>
        <w:keepNext/>
        <w:keepLines/>
        <w:shd w:val="clear" w:color="auto" w:fill="auto"/>
        <w:spacing w:after="478" w:line="310" w:lineRule="exact"/>
        <w:ind w:left="2640"/>
        <w:rPr>
          <w:rFonts w:ascii="Times New Roman" w:hAnsi="Times New Roman" w:cs="Times New Roman"/>
        </w:rPr>
      </w:pPr>
      <w:bookmarkStart w:id="0" w:name="bookmark0"/>
      <w:r>
        <w:rPr>
          <w:rStyle w:val="11"/>
          <w:rFonts w:ascii="Times New Roman" w:hAnsi="Times New Roman" w:cs="Times New Roman"/>
          <w:b/>
          <w:bCs/>
          <w:lang w:val="uk-UA"/>
        </w:rPr>
        <w:t>Реєстраційний збір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21"/>
        <w:gridCol w:w="2549"/>
      </w:tblGrid>
      <w:tr w:rsidR="006B11F2" w:rsidRPr="00AC462D">
        <w:trPr>
          <w:trHeight w:hRule="exact" w:val="874"/>
        </w:trPr>
        <w:tc>
          <w:tcPr>
            <w:tcW w:w="6221" w:type="dxa"/>
            <w:shd w:val="clear" w:color="auto" w:fill="FFFFFF"/>
          </w:tcPr>
          <w:p w:rsidR="006B11F2" w:rsidRPr="00AC462D" w:rsidRDefault="006B11F2" w:rsidP="00AC462D">
            <w:pPr>
              <w:framePr w:w="8770" w:wrap="notBeside" w:vAnchor="text" w:hAnchor="text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6B11F2" w:rsidRPr="00AC462D" w:rsidRDefault="00AC462D" w:rsidP="00AC462D">
            <w:pPr>
              <w:pStyle w:val="2"/>
              <w:framePr w:w="8770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  <w:lang w:val="uk-UA"/>
              </w:rPr>
              <w:t>Сума в євро</w:t>
            </w:r>
          </w:p>
        </w:tc>
      </w:tr>
      <w:tr w:rsidR="006B11F2" w:rsidRPr="00AC462D">
        <w:trPr>
          <w:trHeight w:hRule="exact" w:val="854"/>
        </w:trPr>
        <w:tc>
          <w:tcPr>
            <w:tcW w:w="6221" w:type="dxa"/>
            <w:tcBorders>
              <w:top w:val="single" w:sz="4" w:space="0" w:color="auto"/>
            </w:tcBorders>
            <w:shd w:val="clear" w:color="auto" w:fill="FFFFFF"/>
          </w:tcPr>
          <w:p w:rsidR="006B11F2" w:rsidRPr="00AC462D" w:rsidRDefault="00AC462D" w:rsidP="00AC462D">
            <w:pPr>
              <w:pStyle w:val="2"/>
              <w:framePr w:w="8770" w:wrap="notBeside" w:vAnchor="text" w:hAnchor="text" w:y="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  <w:lang w:val="uk-UA"/>
              </w:rPr>
              <w:t>Звичайний реєстраційний збір</w:t>
            </w:r>
            <w:r w:rsidR="009118CA" w:rsidRPr="009118CA">
              <w:rPr>
                <w:rStyle w:val="12"/>
                <w:rFonts w:ascii="Times New Roman" w:hAnsi="Times New Roman" w:cs="Times New Roman"/>
                <w:sz w:val="28"/>
                <w:szCs w:val="28"/>
                <w:lang w:val="uk-UA"/>
              </w:rPr>
              <w:t>*)</w:t>
            </w:r>
            <w:r w:rsidR="009118CA">
              <w:rPr>
                <w:rStyle w:val="9p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1F2" w:rsidRPr="00AC462D" w:rsidRDefault="0049009A" w:rsidP="00AC462D">
            <w:pPr>
              <w:pStyle w:val="2"/>
              <w:framePr w:w="8770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62D">
              <w:rPr>
                <w:rStyle w:val="9pt0"/>
                <w:rFonts w:ascii="Times New Roman" w:hAnsi="Times New Roman" w:cs="Times New Roman"/>
                <w:sz w:val="28"/>
                <w:szCs w:val="28"/>
              </w:rPr>
              <w:t>€290</w:t>
            </w:r>
          </w:p>
        </w:tc>
      </w:tr>
      <w:tr w:rsidR="006B11F2" w:rsidRPr="00AC462D">
        <w:trPr>
          <w:trHeight w:hRule="exact" w:val="1402"/>
        </w:trPr>
        <w:tc>
          <w:tcPr>
            <w:tcW w:w="6221" w:type="dxa"/>
            <w:shd w:val="clear" w:color="auto" w:fill="FFFFFF"/>
          </w:tcPr>
          <w:p w:rsidR="006B11F2" w:rsidRPr="00AC462D" w:rsidRDefault="00AC462D" w:rsidP="00AC462D">
            <w:pPr>
              <w:pStyle w:val="2"/>
              <w:framePr w:w="8770" w:wrap="notBeside" w:vAnchor="text" w:hAnchor="text" w:y="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462D">
              <w:rPr>
                <w:rStyle w:val="9pt"/>
                <w:rFonts w:ascii="Times New Roman" w:hAnsi="Times New Roman" w:cs="Times New Roman"/>
                <w:sz w:val="28"/>
                <w:szCs w:val="28"/>
                <w:lang w:val="fr-FR"/>
              </w:rPr>
              <w:t>Реєстраційн</w:t>
            </w:r>
            <w:r>
              <w:rPr>
                <w:rStyle w:val="9pt"/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AC462D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62D">
              <w:rPr>
                <w:rStyle w:val="9pt"/>
                <w:rFonts w:ascii="Times New Roman" w:hAnsi="Times New Roman" w:cs="Times New Roman"/>
                <w:sz w:val="28"/>
                <w:szCs w:val="28"/>
                <w:lang w:val="fr-FR"/>
              </w:rPr>
              <w:t>зб</w:t>
            </w:r>
            <w:r>
              <w:rPr>
                <w:rStyle w:val="9pt"/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C462D">
              <w:rPr>
                <w:rStyle w:val="9pt"/>
                <w:rFonts w:ascii="Times New Roman" w:hAnsi="Times New Roman" w:cs="Times New Roman"/>
                <w:sz w:val="28"/>
                <w:szCs w:val="28"/>
                <w:lang w:val="fr-FR"/>
              </w:rPr>
              <w:t>р</w:t>
            </w:r>
            <w:r>
              <w:rPr>
                <w:rStyle w:val="9p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спонсорів МСЛН </w:t>
            </w:r>
            <w:r w:rsidRPr="00AC462D">
              <w:rPr>
                <w:rStyle w:val="9pt"/>
                <w:rFonts w:ascii="Times New Roman" w:hAnsi="Times New Roman" w:cs="Times New Roman"/>
                <w:sz w:val="28"/>
                <w:szCs w:val="28"/>
                <w:lang w:val="fr-FR"/>
              </w:rPr>
              <w:t>та</w:t>
            </w:r>
            <w:r w:rsidRPr="00AC462D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62D">
              <w:rPr>
                <w:rStyle w:val="9pt"/>
                <w:rFonts w:ascii="Times New Roman" w:hAnsi="Times New Roman" w:cs="Times New Roman"/>
                <w:sz w:val="28"/>
                <w:szCs w:val="28"/>
                <w:lang w:val="fr-FR"/>
              </w:rPr>
              <w:t>членів</w:t>
            </w:r>
            <w:r w:rsidRPr="00AC462D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764">
              <w:rPr>
                <w:rStyle w:val="9pt"/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C462D">
              <w:rPr>
                <w:rStyle w:val="9pt"/>
                <w:rFonts w:ascii="Times New Roman" w:hAnsi="Times New Roman" w:cs="Times New Roman"/>
                <w:sz w:val="28"/>
                <w:szCs w:val="28"/>
                <w:lang w:val="fr-FR"/>
              </w:rPr>
              <w:t>встрійської</w:t>
            </w:r>
            <w:r w:rsidRPr="00AC462D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62D">
              <w:rPr>
                <w:rStyle w:val="9pt"/>
                <w:rFonts w:ascii="Times New Roman" w:hAnsi="Times New Roman" w:cs="Times New Roman"/>
                <w:sz w:val="28"/>
                <w:szCs w:val="28"/>
                <w:lang w:val="fr-FR"/>
              </w:rPr>
              <w:t>нотаріальної</w:t>
            </w:r>
            <w:r w:rsidRPr="00AC462D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62D">
              <w:rPr>
                <w:rStyle w:val="9pt"/>
                <w:rFonts w:ascii="Times New Roman" w:hAnsi="Times New Roman" w:cs="Times New Roman"/>
                <w:sz w:val="28"/>
                <w:szCs w:val="28"/>
                <w:lang w:val="fr-FR"/>
              </w:rPr>
              <w:t>академії</w:t>
            </w:r>
            <w:r w:rsidR="009118CA">
              <w:rPr>
                <w:rStyle w:val="9p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18CA" w:rsidRPr="009118CA">
              <w:rPr>
                <w:rStyle w:val="12"/>
                <w:rFonts w:ascii="Times New Roman" w:hAnsi="Times New Roman" w:cs="Times New Roman"/>
                <w:sz w:val="28"/>
                <w:szCs w:val="28"/>
                <w:lang w:val="uk-UA"/>
              </w:rPr>
              <w:t>*)</w:t>
            </w:r>
            <w:r w:rsidRPr="00AC462D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6B11F2" w:rsidRPr="00AC462D" w:rsidRDefault="0049009A" w:rsidP="00AC462D">
            <w:pPr>
              <w:pStyle w:val="2"/>
              <w:framePr w:w="8770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62D">
              <w:rPr>
                <w:rStyle w:val="9pt0"/>
                <w:rFonts w:ascii="Times New Roman" w:hAnsi="Times New Roman" w:cs="Times New Roman"/>
                <w:sz w:val="28"/>
                <w:szCs w:val="28"/>
              </w:rPr>
              <w:t>€260</w:t>
            </w:r>
          </w:p>
        </w:tc>
      </w:tr>
      <w:tr w:rsidR="006B11F2" w:rsidRPr="00AC462D">
        <w:trPr>
          <w:trHeight w:hRule="exact" w:val="1123"/>
        </w:trPr>
        <w:tc>
          <w:tcPr>
            <w:tcW w:w="6221" w:type="dxa"/>
            <w:shd w:val="clear" w:color="auto" w:fill="FFFFFF"/>
          </w:tcPr>
          <w:p w:rsidR="006B11F2" w:rsidRPr="00AC462D" w:rsidRDefault="00AC462D" w:rsidP="009118CA">
            <w:pPr>
              <w:pStyle w:val="2"/>
              <w:framePr w:w="8770" w:wrap="notBeside" w:vAnchor="text" w:hAnchor="text" w:y="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  <w:lang w:val="uk-UA"/>
              </w:rPr>
              <w:t>Реєстраційний збір для кандидатів у нотаріуси</w:t>
            </w:r>
            <w:r w:rsidR="0049009A" w:rsidRPr="00AC462D">
              <w:rPr>
                <w:rStyle w:val="9pt"/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Style w:val="9p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наукових працівників і студентів</w:t>
            </w:r>
            <w:r w:rsidR="0049009A" w:rsidRPr="00AC462D">
              <w:rPr>
                <w:rStyle w:val="9pt"/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="009118CA" w:rsidRPr="009118CA">
              <w:rPr>
                <w:rStyle w:val="12"/>
                <w:rFonts w:ascii="Times New Roman" w:hAnsi="Times New Roman" w:cs="Times New Roman"/>
                <w:sz w:val="28"/>
                <w:szCs w:val="28"/>
                <w:lang w:val="uk-UA"/>
              </w:rPr>
              <w:t>*)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6B11F2" w:rsidRPr="00AC462D" w:rsidRDefault="0049009A" w:rsidP="00AC462D">
            <w:pPr>
              <w:pStyle w:val="2"/>
              <w:framePr w:w="8770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62D">
              <w:rPr>
                <w:rStyle w:val="9pt0"/>
                <w:rFonts w:ascii="Times New Roman" w:hAnsi="Times New Roman" w:cs="Times New Roman"/>
                <w:sz w:val="28"/>
                <w:szCs w:val="28"/>
              </w:rPr>
              <w:t>€ 90</w:t>
            </w:r>
          </w:p>
        </w:tc>
      </w:tr>
      <w:tr w:rsidR="006B11F2" w:rsidRPr="00AC462D">
        <w:trPr>
          <w:trHeight w:hRule="exact" w:val="1406"/>
        </w:trPr>
        <w:tc>
          <w:tcPr>
            <w:tcW w:w="6221" w:type="dxa"/>
            <w:shd w:val="clear" w:color="auto" w:fill="FFFFFF"/>
          </w:tcPr>
          <w:p w:rsidR="006B11F2" w:rsidRPr="009118CA" w:rsidRDefault="00AC462D" w:rsidP="009118CA">
            <w:pPr>
              <w:pStyle w:val="2"/>
              <w:framePr w:w="8770" w:wrap="notBeside" w:vAnchor="text" w:hAnchor="text" w:y="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  <w:lang w:val="uk-UA"/>
              </w:rPr>
              <w:t>Реєстраційний збір для членів – спонсорів МСЛН і членів Австрійської нотаріальної академії</w:t>
            </w:r>
            <w:r w:rsidR="0049009A" w:rsidRPr="00AC462D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Style w:val="9pt"/>
                <w:rFonts w:ascii="Times New Roman" w:hAnsi="Times New Roman" w:cs="Times New Roman"/>
                <w:sz w:val="28"/>
                <w:szCs w:val="28"/>
                <w:lang w:val="uk-UA"/>
              </w:rPr>
              <w:t>кандидатів у нотаріуси</w:t>
            </w:r>
            <w:r w:rsidR="009118CA">
              <w:rPr>
                <w:rStyle w:val="9p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="009118CA" w:rsidRPr="009118CA">
              <w:rPr>
                <w:rStyle w:val="12"/>
                <w:rFonts w:ascii="Times New Roman" w:hAnsi="Times New Roman" w:cs="Times New Roman"/>
                <w:sz w:val="28"/>
                <w:szCs w:val="28"/>
                <w:lang w:val="uk-UA"/>
              </w:rPr>
              <w:t>*)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6B11F2" w:rsidRPr="00AC462D" w:rsidRDefault="0049009A" w:rsidP="00AC462D">
            <w:pPr>
              <w:pStyle w:val="2"/>
              <w:framePr w:w="8770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62D">
              <w:rPr>
                <w:rStyle w:val="9pt0"/>
                <w:rFonts w:ascii="Times New Roman" w:hAnsi="Times New Roman" w:cs="Times New Roman"/>
                <w:sz w:val="28"/>
                <w:szCs w:val="28"/>
              </w:rPr>
              <w:t>€ 70</w:t>
            </w:r>
          </w:p>
        </w:tc>
      </w:tr>
      <w:tr w:rsidR="006B11F2" w:rsidRPr="00AC462D">
        <w:trPr>
          <w:trHeight w:hRule="exact" w:val="1133"/>
        </w:trPr>
        <w:tc>
          <w:tcPr>
            <w:tcW w:w="6221" w:type="dxa"/>
            <w:shd w:val="clear" w:color="auto" w:fill="FFFFFF"/>
          </w:tcPr>
          <w:p w:rsidR="006B11F2" w:rsidRPr="00AC462D" w:rsidRDefault="00AC462D" w:rsidP="00AC462D">
            <w:pPr>
              <w:pStyle w:val="2"/>
              <w:framePr w:w="8770" w:wrap="notBeside" w:vAnchor="text" w:hAnchor="text" w:y="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  <w:lang w:val="uk-UA"/>
              </w:rPr>
              <w:t>Збір за уча</w:t>
            </w:r>
            <w:r w:rsidR="00A45764">
              <w:rPr>
                <w:rStyle w:val="9p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сть </w:t>
            </w:r>
            <w:r>
              <w:rPr>
                <w:rStyle w:val="9pt"/>
                <w:rFonts w:ascii="Times New Roman" w:hAnsi="Times New Roman" w:cs="Times New Roman"/>
                <w:sz w:val="28"/>
                <w:szCs w:val="28"/>
                <w:lang w:val="uk-UA"/>
              </w:rPr>
              <w:t>осіб, що супроводжують</w:t>
            </w:r>
            <w:r w:rsidR="009118CA">
              <w:rPr>
                <w:rStyle w:val="9p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18CA" w:rsidRPr="009118CA">
              <w:rPr>
                <w:rStyle w:val="12"/>
                <w:rFonts w:ascii="Times New Roman" w:hAnsi="Times New Roman" w:cs="Times New Roman"/>
                <w:sz w:val="28"/>
                <w:szCs w:val="28"/>
                <w:lang w:val="uk-UA"/>
              </w:rPr>
              <w:t>**)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6B11F2" w:rsidRPr="00AC462D" w:rsidRDefault="0049009A" w:rsidP="00AC462D">
            <w:pPr>
              <w:pStyle w:val="2"/>
              <w:framePr w:w="8770" w:wrap="notBeside" w:vAnchor="text" w:hAnchor="text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62D">
              <w:rPr>
                <w:rStyle w:val="9pt0"/>
                <w:rFonts w:ascii="Times New Roman" w:hAnsi="Times New Roman" w:cs="Times New Roman"/>
                <w:sz w:val="28"/>
                <w:szCs w:val="28"/>
              </w:rPr>
              <w:t>€ 120</w:t>
            </w:r>
          </w:p>
        </w:tc>
      </w:tr>
    </w:tbl>
    <w:p w:rsidR="006B11F2" w:rsidRPr="00AC462D" w:rsidRDefault="006B11F2" w:rsidP="00AC462D">
      <w:pPr>
        <w:rPr>
          <w:rFonts w:ascii="Times New Roman" w:hAnsi="Times New Roman" w:cs="Times New Roman"/>
          <w:sz w:val="28"/>
          <w:szCs w:val="28"/>
        </w:rPr>
      </w:pPr>
    </w:p>
    <w:p w:rsidR="006B11F2" w:rsidRPr="009118CA" w:rsidRDefault="0049009A" w:rsidP="009118CA">
      <w:pPr>
        <w:pStyle w:val="2"/>
        <w:shd w:val="clear" w:color="auto" w:fill="auto"/>
        <w:spacing w:before="0" w:after="0" w:line="240" w:lineRule="auto"/>
        <w:ind w:left="79"/>
        <w:rPr>
          <w:rFonts w:ascii="Times New Roman" w:hAnsi="Times New Roman" w:cs="Times New Roman"/>
          <w:sz w:val="28"/>
          <w:szCs w:val="28"/>
          <w:lang w:val="uk-UA"/>
        </w:rPr>
      </w:pPr>
      <w:r w:rsidRPr="009118CA">
        <w:rPr>
          <w:rStyle w:val="12"/>
          <w:rFonts w:ascii="Times New Roman" w:hAnsi="Times New Roman" w:cs="Times New Roman"/>
          <w:sz w:val="28"/>
          <w:szCs w:val="28"/>
          <w:lang w:val="uk-UA"/>
        </w:rPr>
        <w:t>(</w:t>
      </w:r>
      <w:r w:rsidR="00AC462D" w:rsidRPr="009118CA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Реєстраційний збір включає </w:t>
      </w:r>
      <w:r w:rsidR="009118CA" w:rsidRPr="009118CA">
        <w:rPr>
          <w:rStyle w:val="12"/>
          <w:rFonts w:ascii="Times New Roman" w:hAnsi="Times New Roman" w:cs="Times New Roman"/>
          <w:sz w:val="28"/>
          <w:szCs w:val="28"/>
          <w:lang w:val="uk-UA"/>
        </w:rPr>
        <w:t>ПДВ)</w:t>
      </w:r>
    </w:p>
    <w:p w:rsidR="009118CA" w:rsidRPr="009118CA" w:rsidRDefault="0049009A" w:rsidP="009118CA">
      <w:pPr>
        <w:pStyle w:val="2"/>
        <w:tabs>
          <w:tab w:val="left" w:pos="795"/>
        </w:tabs>
        <w:spacing w:before="0" w:after="0" w:line="240" w:lineRule="auto"/>
        <w:ind w:left="79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9118CA">
        <w:rPr>
          <w:rStyle w:val="12"/>
          <w:rFonts w:ascii="Times New Roman" w:hAnsi="Times New Roman" w:cs="Times New Roman"/>
          <w:sz w:val="28"/>
          <w:szCs w:val="28"/>
          <w:lang w:val="uk-UA"/>
        </w:rPr>
        <w:t>*)</w:t>
      </w:r>
      <w:r w:rsidRPr="009118CA">
        <w:rPr>
          <w:rStyle w:val="12"/>
          <w:rFonts w:ascii="Times New Roman" w:hAnsi="Times New Roman" w:cs="Times New Roman"/>
          <w:sz w:val="28"/>
          <w:szCs w:val="28"/>
          <w:lang w:val="uk-UA"/>
        </w:rPr>
        <w:tab/>
      </w:r>
      <w:r w:rsidR="009118CA" w:rsidRPr="009118CA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Реєстраційний збір покриває матеріали </w:t>
      </w:r>
      <w:r w:rsidR="00A45764">
        <w:rPr>
          <w:rStyle w:val="12"/>
          <w:rFonts w:ascii="Times New Roman" w:hAnsi="Times New Roman" w:cs="Times New Roman"/>
          <w:sz w:val="28"/>
          <w:szCs w:val="28"/>
          <w:lang w:val="uk-UA"/>
        </w:rPr>
        <w:t>конференції, обід-</w:t>
      </w:r>
      <w:r w:rsidR="009118CA" w:rsidRPr="009118CA">
        <w:rPr>
          <w:rStyle w:val="12"/>
          <w:rFonts w:ascii="Times New Roman" w:hAnsi="Times New Roman" w:cs="Times New Roman"/>
          <w:sz w:val="28"/>
          <w:szCs w:val="28"/>
          <w:lang w:val="uk-UA"/>
        </w:rPr>
        <w:t>фуршет у Зальцбурзькому палаці Конгресів, напої під час перерв, а також всю культурну програму.</w:t>
      </w:r>
    </w:p>
    <w:p w:rsidR="006B11F2" w:rsidRPr="009118CA" w:rsidRDefault="0049009A" w:rsidP="00AC462D">
      <w:pPr>
        <w:pStyle w:val="2"/>
        <w:shd w:val="clear" w:color="auto" w:fill="auto"/>
        <w:spacing w:before="0" w:after="0" w:line="240" w:lineRule="auto"/>
        <w:ind w:left="80"/>
        <w:rPr>
          <w:rFonts w:ascii="Times New Roman" w:hAnsi="Times New Roman" w:cs="Times New Roman"/>
          <w:sz w:val="28"/>
          <w:szCs w:val="28"/>
          <w:lang w:val="uk-UA"/>
        </w:rPr>
      </w:pPr>
      <w:r w:rsidRPr="009118CA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**) </w:t>
      </w:r>
      <w:r w:rsidR="009118CA" w:rsidRPr="009118CA">
        <w:rPr>
          <w:rStyle w:val="12"/>
          <w:rFonts w:ascii="Times New Roman" w:hAnsi="Times New Roman" w:cs="Times New Roman"/>
          <w:sz w:val="28"/>
          <w:szCs w:val="28"/>
          <w:lang w:val="uk-UA"/>
        </w:rPr>
        <w:t>Реєстраційний збір осіб, що супроводжують, покриває участь у таких заходах</w:t>
      </w:r>
      <w:r w:rsidRPr="009118CA">
        <w:rPr>
          <w:rStyle w:val="12"/>
          <w:rFonts w:ascii="Times New Roman" w:hAnsi="Times New Roman" w:cs="Times New Roman"/>
          <w:sz w:val="28"/>
          <w:szCs w:val="28"/>
          <w:lang w:val="uk-UA"/>
        </w:rPr>
        <w:t>:</w:t>
      </w:r>
    </w:p>
    <w:p w:rsidR="006B11F2" w:rsidRPr="009118CA" w:rsidRDefault="009118CA" w:rsidP="00AC462D">
      <w:pPr>
        <w:pStyle w:val="2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0" w:line="240" w:lineRule="auto"/>
        <w:ind w:left="820"/>
        <w:rPr>
          <w:rFonts w:ascii="Times New Roman" w:hAnsi="Times New Roman" w:cs="Times New Roman"/>
          <w:sz w:val="28"/>
          <w:szCs w:val="28"/>
          <w:lang w:val="uk-UA"/>
        </w:rPr>
      </w:pPr>
      <w:r w:rsidRPr="009118CA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Вітальний прийом у четвер </w:t>
      </w:r>
      <w:r w:rsidR="0049009A" w:rsidRPr="009118CA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19 </w:t>
      </w:r>
      <w:r w:rsidRPr="009118CA">
        <w:rPr>
          <w:rStyle w:val="12"/>
          <w:rFonts w:ascii="Times New Roman" w:hAnsi="Times New Roman" w:cs="Times New Roman"/>
          <w:sz w:val="28"/>
          <w:szCs w:val="28"/>
          <w:lang w:val="uk-UA"/>
        </w:rPr>
        <w:t>квітня</w:t>
      </w:r>
      <w:r w:rsidR="0049009A" w:rsidRPr="009118CA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2018</w:t>
      </w:r>
      <w:r w:rsidRPr="009118CA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45764">
        <w:rPr>
          <w:rStyle w:val="12"/>
          <w:rFonts w:ascii="Times New Roman" w:hAnsi="Times New Roman" w:cs="Times New Roman"/>
          <w:sz w:val="28"/>
          <w:szCs w:val="28"/>
          <w:lang w:val="uk-UA"/>
        </w:rPr>
        <w:t>.</w:t>
      </w:r>
    </w:p>
    <w:p w:rsidR="006B11F2" w:rsidRPr="009118CA" w:rsidRDefault="009118CA" w:rsidP="00AC462D">
      <w:pPr>
        <w:pStyle w:val="2"/>
        <w:numPr>
          <w:ilvl w:val="0"/>
          <w:numId w:val="1"/>
        </w:numPr>
        <w:shd w:val="clear" w:color="auto" w:fill="auto"/>
        <w:tabs>
          <w:tab w:val="left" w:pos="1190"/>
        </w:tabs>
        <w:spacing w:before="0" w:after="0" w:line="240" w:lineRule="auto"/>
        <w:ind w:left="820"/>
        <w:rPr>
          <w:rFonts w:ascii="Times New Roman" w:hAnsi="Times New Roman" w:cs="Times New Roman"/>
          <w:sz w:val="28"/>
          <w:szCs w:val="28"/>
          <w:lang w:val="uk-UA"/>
        </w:rPr>
      </w:pPr>
      <w:r w:rsidRPr="009118CA">
        <w:rPr>
          <w:rStyle w:val="12"/>
          <w:rFonts w:ascii="Times New Roman" w:hAnsi="Times New Roman" w:cs="Times New Roman"/>
          <w:sz w:val="28"/>
          <w:szCs w:val="28"/>
          <w:lang w:val="uk-UA"/>
        </w:rPr>
        <w:t>Програм</w:t>
      </w:r>
      <w:r w:rsidR="00A45764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9118CA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для осіб, що супроводжують, включаючи ленч у п’ятницю </w:t>
      </w:r>
      <w:r w:rsidR="0049009A" w:rsidRPr="009118CA">
        <w:rPr>
          <w:rStyle w:val="12"/>
          <w:rFonts w:ascii="Times New Roman" w:hAnsi="Times New Roman" w:cs="Times New Roman"/>
          <w:sz w:val="28"/>
          <w:szCs w:val="28"/>
          <w:lang w:val="uk-UA"/>
        </w:rPr>
        <w:t>20</w:t>
      </w:r>
      <w:r w:rsidRPr="009118CA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квітня </w:t>
      </w:r>
      <w:r w:rsidR="0049009A" w:rsidRPr="009118CA">
        <w:rPr>
          <w:rStyle w:val="12"/>
          <w:rFonts w:ascii="Times New Roman" w:hAnsi="Times New Roman" w:cs="Times New Roman"/>
          <w:sz w:val="28"/>
          <w:szCs w:val="28"/>
          <w:lang w:val="uk-UA"/>
        </w:rPr>
        <w:t>2018</w:t>
      </w:r>
      <w:r w:rsidRPr="009118CA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45764">
        <w:rPr>
          <w:rStyle w:val="12"/>
          <w:rFonts w:ascii="Times New Roman" w:hAnsi="Times New Roman" w:cs="Times New Roman"/>
          <w:sz w:val="28"/>
          <w:szCs w:val="28"/>
          <w:lang w:val="uk-UA"/>
        </w:rPr>
        <w:t>.</w:t>
      </w:r>
    </w:p>
    <w:p w:rsidR="006B11F2" w:rsidRPr="009118CA" w:rsidRDefault="009118CA" w:rsidP="00AC462D">
      <w:pPr>
        <w:pStyle w:val="2"/>
        <w:numPr>
          <w:ilvl w:val="0"/>
          <w:numId w:val="1"/>
        </w:numPr>
        <w:shd w:val="clear" w:color="auto" w:fill="auto"/>
        <w:tabs>
          <w:tab w:val="left" w:pos="1180"/>
        </w:tabs>
        <w:spacing w:before="0" w:after="0" w:line="240" w:lineRule="auto"/>
        <w:ind w:left="820"/>
        <w:rPr>
          <w:rFonts w:ascii="Times New Roman" w:hAnsi="Times New Roman" w:cs="Times New Roman"/>
          <w:sz w:val="28"/>
          <w:szCs w:val="28"/>
          <w:lang w:val="uk-UA"/>
        </w:rPr>
      </w:pPr>
      <w:r w:rsidRPr="009118CA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Вечір з нагоди закриття у п’ятницю </w:t>
      </w:r>
      <w:r w:rsidR="0049009A" w:rsidRPr="009118CA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9118CA">
        <w:rPr>
          <w:rStyle w:val="12"/>
          <w:rFonts w:ascii="Times New Roman" w:hAnsi="Times New Roman" w:cs="Times New Roman"/>
          <w:sz w:val="28"/>
          <w:szCs w:val="28"/>
          <w:lang w:val="uk-UA"/>
        </w:rPr>
        <w:t>квітня</w:t>
      </w:r>
      <w:r w:rsidR="0049009A" w:rsidRPr="009118CA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2018</w:t>
      </w:r>
      <w:r w:rsidRPr="009118CA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45764">
        <w:rPr>
          <w:rStyle w:val="12"/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6B11F2" w:rsidRPr="009118CA" w:rsidSect="006B11F2">
      <w:type w:val="continuous"/>
      <w:pgSz w:w="11909" w:h="16838"/>
      <w:pgMar w:top="2787" w:right="905" w:bottom="2787" w:left="9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9D3" w:rsidRDefault="00BF49D3" w:rsidP="006B11F2">
      <w:r>
        <w:separator/>
      </w:r>
    </w:p>
  </w:endnote>
  <w:endnote w:type="continuationSeparator" w:id="1">
    <w:p w:rsidR="00BF49D3" w:rsidRDefault="00BF49D3" w:rsidP="006B1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9D3" w:rsidRDefault="00BF49D3"/>
  </w:footnote>
  <w:footnote w:type="continuationSeparator" w:id="1">
    <w:p w:rsidR="00BF49D3" w:rsidRDefault="00BF49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79A6"/>
    <w:multiLevelType w:val="multilevel"/>
    <w:tmpl w:val="31C4991A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B11F2"/>
    <w:rsid w:val="001805E7"/>
    <w:rsid w:val="00236EEC"/>
    <w:rsid w:val="002A5D9B"/>
    <w:rsid w:val="0049009A"/>
    <w:rsid w:val="006B11F2"/>
    <w:rsid w:val="0083608B"/>
    <w:rsid w:val="009118CA"/>
    <w:rsid w:val="00A3150B"/>
    <w:rsid w:val="00A45764"/>
    <w:rsid w:val="00AC462D"/>
    <w:rsid w:val="00BF49D3"/>
    <w:rsid w:val="00FE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1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11F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B11F2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1">
    <w:name w:val="Заголовок №1"/>
    <w:basedOn w:val="1"/>
    <w:rsid w:val="006B11F2"/>
    <w:rPr>
      <w:color w:val="000000"/>
      <w:spacing w:val="0"/>
      <w:w w:val="100"/>
      <w:position w:val="0"/>
      <w:lang w:val="en-US"/>
    </w:rPr>
  </w:style>
  <w:style w:type="character" w:customStyle="1" w:styleId="a4">
    <w:name w:val="Основной текст_"/>
    <w:basedOn w:val="a0"/>
    <w:link w:val="2"/>
    <w:rsid w:val="006B11F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pt">
    <w:name w:val="Основной текст + 9 pt;Полужирный"/>
    <w:basedOn w:val="a4"/>
    <w:rsid w:val="006B11F2"/>
    <w:rPr>
      <w:b/>
      <w:bCs/>
      <w:color w:val="000000"/>
      <w:spacing w:val="0"/>
      <w:w w:val="100"/>
      <w:position w:val="0"/>
      <w:sz w:val="18"/>
      <w:szCs w:val="18"/>
      <w:lang w:val="en-US"/>
    </w:rPr>
  </w:style>
  <w:style w:type="character" w:customStyle="1" w:styleId="9pt0">
    <w:name w:val="Основной текст + 9 pt;Полужирный"/>
    <w:basedOn w:val="a4"/>
    <w:rsid w:val="006B11F2"/>
    <w:rPr>
      <w:b/>
      <w:bCs/>
      <w:color w:val="000000"/>
      <w:spacing w:val="0"/>
      <w:w w:val="100"/>
      <w:position w:val="0"/>
      <w:sz w:val="18"/>
      <w:szCs w:val="18"/>
      <w:lang w:val="en-US"/>
    </w:rPr>
  </w:style>
  <w:style w:type="character" w:customStyle="1" w:styleId="12">
    <w:name w:val="Основной текст1"/>
    <w:basedOn w:val="a4"/>
    <w:rsid w:val="006B11F2"/>
    <w:rPr>
      <w:color w:val="000000"/>
      <w:spacing w:val="0"/>
      <w:w w:val="100"/>
      <w:position w:val="0"/>
      <w:lang w:val="en-US"/>
    </w:rPr>
  </w:style>
  <w:style w:type="paragraph" w:customStyle="1" w:styleId="10">
    <w:name w:val="Заголовок №1"/>
    <w:basedOn w:val="a"/>
    <w:link w:val="1"/>
    <w:rsid w:val="006B11F2"/>
    <w:pPr>
      <w:shd w:val="clear" w:color="auto" w:fill="FFFFFF"/>
      <w:spacing w:after="540" w:line="0" w:lineRule="atLeast"/>
      <w:outlineLvl w:val="0"/>
    </w:pPr>
    <w:rPr>
      <w:rFonts w:ascii="Malgun Gothic" w:eastAsia="Malgun Gothic" w:hAnsi="Malgun Gothic" w:cs="Malgun Gothic"/>
      <w:b/>
      <w:bCs/>
      <w:sz w:val="31"/>
      <w:szCs w:val="31"/>
    </w:rPr>
  </w:style>
  <w:style w:type="paragraph" w:customStyle="1" w:styleId="2">
    <w:name w:val="Основной текст2"/>
    <w:basedOn w:val="a"/>
    <w:link w:val="a4"/>
    <w:rsid w:val="006B11F2"/>
    <w:pPr>
      <w:shd w:val="clear" w:color="auto" w:fill="FFFFFF"/>
      <w:spacing w:before="540" w:after="660" w:line="0" w:lineRule="atLeast"/>
    </w:pPr>
    <w:rPr>
      <w:rFonts w:ascii="Lucida Sans Unicode" w:eastAsia="Lucida Sans Unicode" w:hAnsi="Lucida Sans Unicode" w:cs="Lucida Sans Unicode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InterDep</dc:creator>
  <cp:lastModifiedBy>OfficeM4</cp:lastModifiedBy>
  <cp:revision>3</cp:revision>
  <dcterms:created xsi:type="dcterms:W3CDTF">2018-03-02T06:52:00Z</dcterms:created>
  <dcterms:modified xsi:type="dcterms:W3CDTF">2018-03-05T14:38:00Z</dcterms:modified>
</cp:coreProperties>
</file>