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72" w:rsidRPr="003D62B3" w:rsidRDefault="00BD2422" w:rsidP="00BD242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1244" w:right="4541" w:bottom="1244" w:left="4051" w:header="0" w:footer="3" w:gutter="0"/>
          <w:cols w:space="720"/>
          <w:noEndnote/>
          <w:docGrid w:linePitch="360"/>
        </w:sectPr>
      </w:pPr>
      <w:bookmarkStart w:id="0" w:name="bookmark0"/>
      <w:r w:rsidRPr="003D62B3"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Культурна програма </w:t>
      </w:r>
      <w:bookmarkEnd w:id="0"/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66D" w:rsidRDefault="00BD2422" w:rsidP="00682608">
      <w:pPr>
        <w:pStyle w:val="20"/>
        <w:shd w:val="clear" w:color="auto" w:fill="auto"/>
        <w:spacing w:line="240" w:lineRule="auto"/>
        <w:ind w:hanging="1134"/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62B3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Четвер</w:t>
      </w:r>
      <w:r w:rsidR="00D4166D">
        <w:rPr>
          <w:rStyle w:val="21"/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097357" w:rsidRPr="003D62B3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19 </w:t>
      </w:r>
      <w:r w:rsidR="00D4166D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квітня</w:t>
      </w:r>
    </w:p>
    <w:p w:rsidR="00C57772" w:rsidRPr="003D62B3" w:rsidRDefault="00097357" w:rsidP="00D4166D">
      <w:pPr>
        <w:pStyle w:val="20"/>
        <w:shd w:val="clear" w:color="auto" w:fill="auto"/>
        <w:spacing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 w:rsidSect="00BD2422">
          <w:type w:val="continuous"/>
          <w:pgSz w:w="11909" w:h="16838"/>
          <w:pgMar w:top="1244" w:right="1703" w:bottom="1244" w:left="2083" w:header="0" w:footer="3" w:gutter="0"/>
          <w:cols w:space="720"/>
          <w:noEndnote/>
          <w:docGrid w:linePitch="360"/>
        </w:sectPr>
      </w:pPr>
      <w:r w:rsidRPr="003D62B3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2018</w:t>
      </w:r>
      <w:r w:rsidR="00BD2422" w:rsidRPr="003D62B3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7772" w:rsidRPr="003D62B3" w:rsidRDefault="00BD2422" w:rsidP="00BD2422">
      <w:pPr>
        <w:pStyle w:val="23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  <w:r w:rsidRPr="003D62B3"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Вітальний прийом у замку Леопольдскрон</w:t>
      </w:r>
      <w:bookmarkEnd w:id="1"/>
    </w:p>
    <w:p w:rsidR="00C57772" w:rsidRPr="003D62B3" w:rsidRDefault="00097357" w:rsidP="00BD2422">
      <w:pPr>
        <w:pStyle w:val="25"/>
        <w:shd w:val="clear" w:color="auto" w:fill="auto"/>
        <w:spacing w:before="0" w:after="0" w:line="240" w:lineRule="auto"/>
        <w:ind w:left="20" w:right="-72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(</w:t>
      </w:r>
      <w:r w:rsidR="00BD242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на запрошення Національної ради австрійських нотаріусів та 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Notartreuhandbank AG)</w:t>
      </w:r>
    </w:p>
    <w:p w:rsidR="00BD2422" w:rsidRPr="003D62B3" w:rsidRDefault="00BD2422" w:rsidP="00BD2422">
      <w:pPr>
        <w:pStyle w:val="25"/>
        <w:shd w:val="clear" w:color="auto" w:fill="auto"/>
        <w:spacing w:before="0" w:after="0" w:line="240" w:lineRule="auto"/>
        <w:ind w:left="20" w:right="-72"/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37485D" w:rsidP="00BD2422">
      <w:pPr>
        <w:pStyle w:val="25"/>
        <w:shd w:val="clear" w:color="auto" w:fill="auto"/>
        <w:spacing w:before="0" w:after="0" w:line="240" w:lineRule="auto"/>
        <w:ind w:left="20" w:right="3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7485D">
        <w:rPr>
          <w:rFonts w:ascii="Times New Roman" w:hAnsi="Times New Roman" w:cs="Times New Roman"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3.4pt;margin-top:1.15pt;width:125.3pt;height:128.8pt;z-index:-125829376;mso-wrap-distance-left:5pt;mso-wrap-distance-right:5pt;mso-position-horizontal-relative:margin" filled="f" stroked="f">
            <v:textbox style="mso-fit-shape-to-text:t" inset="0,0,0,0">
              <w:txbxContent>
                <w:p w:rsidR="00C57772" w:rsidRPr="00BD2422" w:rsidRDefault="00097357" w:rsidP="00BD2422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18</w:t>
                  </w:r>
                  <w:r w:rsidR="002F2C39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30</w:t>
                  </w:r>
                </w:p>
                <w:p w:rsidR="00682608" w:rsidRDefault="00682608" w:rsidP="00BD2422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682608" w:rsidRDefault="00682608" w:rsidP="00BD2422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57772" w:rsidRPr="00BD2422" w:rsidRDefault="00097357" w:rsidP="00BD2422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19</w:t>
                  </w:r>
                  <w:r w:rsidR="002F2C39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00</w:t>
                  </w:r>
                </w:p>
                <w:p w:rsidR="00682608" w:rsidRDefault="00682608" w:rsidP="00BD2422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682608" w:rsidRDefault="00682608" w:rsidP="00BD2422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57772" w:rsidRPr="00BD2422" w:rsidRDefault="00682608" w:rsidP="002F2C39">
                  <w:pPr>
                    <w:pStyle w:val="20"/>
                    <w:shd w:val="clear" w:color="auto" w:fill="auto"/>
                    <w:tabs>
                      <w:tab w:val="left" w:pos="1701"/>
                    </w:tabs>
                    <w:spacing w:line="240" w:lineRule="auto"/>
                    <w:ind w:right="10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ор. </w:t>
                  </w:r>
                  <w:r w:rsidR="00097357"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22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097357"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00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-</w:t>
                  </w:r>
                  <w:r w:rsidR="00097357"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22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097357" w:rsidRPr="00BD2422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30</w:t>
                  </w:r>
                </w:p>
              </w:txbxContent>
            </v:textbox>
            <w10:wrap type="square" anchorx="margin"/>
          </v:shape>
        </w:pict>
      </w:r>
      <w:r w:rsidR="00BD242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Від’їзд автобусом від Зальцбург Конгрес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BD242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Райнерштрассе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5020 </w:t>
      </w:r>
      <w:r w:rsidR="00682608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Зальцбург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)</w:t>
      </w:r>
    </w:p>
    <w:p w:rsidR="00682608" w:rsidRPr="003D62B3" w:rsidRDefault="00682608" w:rsidP="00BD2422">
      <w:pPr>
        <w:pStyle w:val="25"/>
        <w:shd w:val="clear" w:color="auto" w:fill="auto"/>
        <w:spacing w:before="0" w:after="0" w:line="240" w:lineRule="auto"/>
        <w:ind w:left="20" w:right="320"/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682608" w:rsidP="00682608">
      <w:pPr>
        <w:pStyle w:val="25"/>
        <w:shd w:val="clear" w:color="auto" w:fill="auto"/>
        <w:spacing w:before="0" w:after="0" w:line="240" w:lineRule="auto"/>
        <w:ind w:left="20" w:right="-639"/>
        <w:rPr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Вітальний коктейль у замку Леопольдскрон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Леопольдскронштрассе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56-58, 5020 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Зальцбург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)</w:t>
      </w:r>
    </w:p>
    <w:p w:rsidR="00682608" w:rsidRPr="003D62B3" w:rsidRDefault="00682608" w:rsidP="00BD2422">
      <w:pPr>
        <w:pStyle w:val="25"/>
        <w:shd w:val="clear" w:color="auto" w:fill="auto"/>
        <w:spacing w:before="0" w:after="0" w:line="240" w:lineRule="auto"/>
        <w:ind w:lef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682608" w:rsidP="00BD2422">
      <w:pPr>
        <w:pStyle w:val="25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1244" w:right="1848" w:bottom="1244" w:left="4037" w:header="0" w:footer="3" w:gutter="0"/>
          <w:cols w:space="720"/>
          <w:noEndnote/>
          <w:docGrid w:linePitch="360"/>
        </w:sect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Повернення автобусом</w:t>
      </w: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7772" w:rsidRPr="003D62B3" w:rsidRDefault="00682608" w:rsidP="00682608">
      <w:pPr>
        <w:pStyle w:val="20"/>
        <w:shd w:val="clear" w:color="auto" w:fill="auto"/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1244" w:right="7930" w:bottom="1244" w:left="1752" w:header="0" w:footer="3" w:gutter="0"/>
          <w:cols w:space="720"/>
          <w:noEndnote/>
          <w:docGrid w:linePitch="360"/>
        </w:sectPr>
      </w:pPr>
      <w:r w:rsidRPr="003D62B3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П’ятниця, </w:t>
      </w:r>
      <w:r w:rsidR="00097357" w:rsidRPr="003D62B3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</w:t>
      </w:r>
      <w:r w:rsidR="00D4166D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квітня 2018 р.</w:t>
      </w:r>
    </w:p>
    <w:p w:rsidR="00C57772" w:rsidRPr="003D62B3" w:rsidRDefault="00C57772" w:rsidP="00BD2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C57772" w:rsidP="0068260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  <w:sectPr w:rsidR="00C57772" w:rsidRPr="003D62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66D" w:rsidRPr="00D4166D" w:rsidRDefault="00682608" w:rsidP="00682608">
      <w:pPr>
        <w:pStyle w:val="23"/>
        <w:keepNext/>
        <w:keepLines/>
        <w:shd w:val="clear" w:color="auto" w:fill="auto"/>
        <w:spacing w:after="0" w:line="240" w:lineRule="auto"/>
        <w:ind w:left="20" w:right="29"/>
        <w:jc w:val="both"/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bookmark2"/>
      <w:r w:rsidRPr="00D4166D"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Прог</w:t>
      </w:r>
      <w:r w:rsidR="00D4166D" w:rsidRPr="00D4166D"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  <w:t>рама для осіб, що супроводжують</w:t>
      </w:r>
    </w:p>
    <w:p w:rsidR="00D4166D" w:rsidRDefault="00D4166D" w:rsidP="00682608">
      <w:pPr>
        <w:pStyle w:val="23"/>
        <w:keepNext/>
        <w:keepLines/>
        <w:shd w:val="clear" w:color="auto" w:fill="auto"/>
        <w:spacing w:after="0" w:line="240" w:lineRule="auto"/>
        <w:ind w:left="20" w:right="29"/>
        <w:jc w:val="both"/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2608" w:rsidRPr="003D62B3" w:rsidRDefault="00682608" w:rsidP="00682608">
      <w:pPr>
        <w:pStyle w:val="23"/>
        <w:keepNext/>
        <w:keepLines/>
        <w:shd w:val="clear" w:color="auto" w:fill="auto"/>
        <w:spacing w:after="0" w:line="240" w:lineRule="auto"/>
        <w:ind w:left="20" w:right="29"/>
        <w:jc w:val="both"/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62B3"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Екскурсія по місту з відвідуванням фортеці Хоензальцбург </w:t>
      </w:r>
      <w:bookmarkEnd w:id="2"/>
    </w:p>
    <w:p w:rsidR="00682608" w:rsidRPr="003D62B3" w:rsidRDefault="0037485D" w:rsidP="00682608">
      <w:pPr>
        <w:pStyle w:val="23"/>
        <w:keepNext/>
        <w:keepLines/>
        <w:shd w:val="clear" w:color="auto" w:fill="auto"/>
        <w:spacing w:after="0" w:line="240" w:lineRule="auto"/>
        <w:ind w:left="20" w:right="29"/>
        <w:jc w:val="both"/>
        <w:rPr>
          <w:rStyle w:val="24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85D">
        <w:rPr>
          <w:rFonts w:ascii="Times New Roman" w:hAnsi="Times New Roman" w:cs="Times New Roman"/>
          <w:sz w:val="28"/>
          <w:szCs w:val="28"/>
          <w:lang w:val="uk-UA"/>
        </w:rPr>
        <w:pict>
          <v:shape id="_x0000_s1027" type="#_x0000_t202" style="position:absolute;left:0;text-align:left;margin-left:-81.6pt;margin-top:15.3pt;width:73.75pt;height:44.25pt;z-index:-125829375;mso-wrap-distance-left:5pt;mso-wrap-distance-right:5pt;mso-position-horizontal-relative:margin" filled="f" stroked="f">
            <v:textbox inset="0,0,0,0">
              <w:txbxContent>
                <w:p w:rsidR="00C57772" w:rsidRPr="00682608" w:rsidRDefault="002F2C39" w:rsidP="00682608">
                  <w:pPr>
                    <w:pStyle w:val="2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097357" w:rsidRPr="0068260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09</w:t>
                  </w:r>
                  <w:r w:rsidR="005C244D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097357" w:rsidRPr="0068260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30</w:t>
                  </w:r>
                </w:p>
              </w:txbxContent>
            </v:textbox>
            <w10:wrap type="square" anchorx="margin"/>
          </v:shape>
        </w:pict>
      </w:r>
    </w:p>
    <w:p w:rsidR="00C57772" w:rsidRPr="003D62B3" w:rsidRDefault="00682608" w:rsidP="00682608">
      <w:pPr>
        <w:pStyle w:val="23"/>
        <w:keepNext/>
        <w:keepLines/>
        <w:shd w:val="clear" w:color="auto" w:fill="auto"/>
        <w:spacing w:after="0" w:line="240" w:lineRule="auto"/>
        <w:ind w:left="20" w:right="29"/>
        <w:jc w:val="both"/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>Зустріч</w:t>
      </w:r>
      <w:r w:rsidR="00097357" w:rsidRP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P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>центральний вхід Заль</w:t>
      </w:r>
      <w:r w:rsid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>ц</w:t>
      </w:r>
      <w:r w:rsidRP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>бург Конгрес</w:t>
      </w:r>
      <w:r w:rsidR="00097357" w:rsidRP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 xml:space="preserve"> (</w:t>
      </w:r>
      <w:r w:rsidRPr="003D62B3">
        <w:rPr>
          <w:rStyle w:val="12"/>
          <w:rFonts w:ascii="Times New Roman" w:hAnsi="Times New Roman" w:cs="Times New Roman"/>
          <w:b w:val="0"/>
          <w:sz w:val="28"/>
          <w:szCs w:val="28"/>
          <w:lang w:val="uk-UA"/>
        </w:rPr>
        <w:t>Райнерштрассе, 5020 Зальцбург)</w:t>
      </w:r>
    </w:p>
    <w:p w:rsidR="00682608" w:rsidRPr="003D62B3" w:rsidRDefault="00682608" w:rsidP="00682608">
      <w:pPr>
        <w:pStyle w:val="23"/>
        <w:keepNext/>
        <w:keepLines/>
        <w:shd w:val="clear" w:color="auto" w:fill="auto"/>
        <w:spacing w:after="0" w:line="240" w:lineRule="auto"/>
        <w:ind w:left="20" w:right="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1CB8" w:rsidRPr="003D62B3" w:rsidRDefault="002D1CB8" w:rsidP="00BD2422">
      <w:pPr>
        <w:pStyle w:val="25"/>
        <w:shd w:val="clear" w:color="auto" w:fill="auto"/>
        <w:spacing w:before="0" w:after="0" w:line="240" w:lineRule="auto"/>
        <w:ind w:left="20" w:right="20"/>
        <w:jc w:val="both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Прогулянка по старому історичному місту до фунікулеру біля підніжжя фортеці. Підйом на  найстарішому в Європі фунікулері.</w:t>
      </w:r>
    </w:p>
    <w:p w:rsidR="00682608" w:rsidRPr="003D62B3" w:rsidRDefault="00682608" w:rsidP="00BD2422">
      <w:pPr>
        <w:pStyle w:val="25"/>
        <w:shd w:val="clear" w:color="auto" w:fill="auto"/>
        <w:spacing w:before="0" w:after="0" w:line="240" w:lineRule="auto"/>
        <w:ind w:left="20" w:right="20"/>
        <w:jc w:val="both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D4166D" w:rsidRDefault="00A914EE" w:rsidP="00D4166D">
      <w:pPr>
        <w:pStyle w:val="25"/>
        <w:shd w:val="clear" w:color="auto" w:fill="auto"/>
        <w:spacing w:before="0" w:after="0" w:line="240" w:lineRule="auto"/>
        <w:ind w:left="20" w:right="-112"/>
        <w:jc w:val="both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Ознайомча екскурсія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по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одному з найбіл</w:t>
      </w:r>
      <w:r w:rsidR="00D4166D">
        <w:rPr>
          <w:rStyle w:val="12"/>
          <w:rFonts w:ascii="Times New Roman" w:hAnsi="Times New Roman" w:cs="Times New Roman"/>
          <w:sz w:val="28"/>
          <w:szCs w:val="28"/>
          <w:lang w:val="uk-UA"/>
        </w:rPr>
        <w:t>ьших замків Європи 11 століття. І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нформаці</w:t>
      </w:r>
      <w:r w:rsidR="00D4166D">
        <w:rPr>
          <w:rStyle w:val="12"/>
          <w:rFonts w:ascii="Times New Roman" w:hAnsi="Times New Roman" w:cs="Times New Roman"/>
          <w:sz w:val="28"/>
          <w:szCs w:val="28"/>
          <w:lang w:val="uk-UA"/>
        </w:rPr>
        <w:t>я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03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величезні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укріплення та історію їх будівництва. Музей фортеці </w:t>
      </w:r>
      <w:r w:rsidR="00D4166D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та прекрасні апартаменти князів, що 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відображають майже тисячолітню історію фортеці. </w:t>
      </w:r>
      <w:r w:rsidR="003F403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Високо</w:t>
      </w:r>
      <w:r w:rsidR="00D4166D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над дахами відкриваються захоплюючі крає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вид</w:t>
      </w:r>
      <w:r w:rsidR="003F403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и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на місто князів архієпископ</w:t>
      </w:r>
      <w:r w:rsidR="003F4032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026140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та гірський район навколо нього.</w:t>
      </w:r>
    </w:p>
    <w:p w:rsidR="00D4166D" w:rsidRDefault="00D4166D" w:rsidP="00D4166D">
      <w:pPr>
        <w:pStyle w:val="25"/>
        <w:shd w:val="clear" w:color="auto" w:fill="auto"/>
        <w:spacing w:before="0" w:after="0" w:line="240" w:lineRule="auto"/>
        <w:ind w:left="20" w:right="-112"/>
        <w:jc w:val="both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2D1CB8" w:rsidRPr="003D62B3" w:rsidRDefault="00131566" w:rsidP="00D4166D">
      <w:pPr>
        <w:pStyle w:val="25"/>
        <w:shd w:val="clear" w:color="auto" w:fill="auto"/>
        <w:spacing w:before="0" w:after="0" w:line="240" w:lineRule="auto"/>
        <w:ind w:left="20" w:right="-112"/>
        <w:jc w:val="both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Екскурс</w:t>
      </w:r>
      <w:r w:rsidR="00D4166D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ія закінчиться спільним ленчем. 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lastRenderedPageBreak/>
        <w:t>обіду – вільний час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</w:p>
    <w:p w:rsidR="002D1CB8" w:rsidRPr="003D62B3" w:rsidRDefault="002D1CB8" w:rsidP="00BD2422">
      <w:pPr>
        <w:pStyle w:val="25"/>
        <w:shd w:val="clear" w:color="auto" w:fill="auto"/>
        <w:spacing w:before="0" w:after="0" w:line="240" w:lineRule="auto"/>
        <w:ind w:left="20" w:right="20"/>
        <w:jc w:val="both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862C49" w:rsidP="00EB1E8C">
      <w:pPr>
        <w:pStyle w:val="25"/>
        <w:shd w:val="clear" w:color="auto" w:fill="auto"/>
        <w:spacing w:before="0" w:after="0" w:line="240" w:lineRule="auto"/>
        <w:ind w:left="20" w:right="20"/>
        <w:jc w:val="both"/>
        <w:rPr>
          <w:rStyle w:val="MalgunGothic95pt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MalgunGothic95pt"/>
          <w:rFonts w:ascii="Times New Roman" w:hAnsi="Times New Roman" w:cs="Times New Roman"/>
          <w:sz w:val="28"/>
          <w:szCs w:val="28"/>
          <w:lang w:val="uk-UA"/>
        </w:rPr>
        <w:t>Вечір з нагоди закриття</w:t>
      </w:r>
      <w:r w:rsidR="00EB1E8C" w:rsidRPr="003D62B3">
        <w:rPr>
          <w:rStyle w:val="MalgunGothic95pt"/>
          <w:rFonts w:ascii="Times New Roman" w:hAnsi="Times New Roman" w:cs="Times New Roman"/>
          <w:sz w:val="28"/>
          <w:szCs w:val="28"/>
          <w:lang w:val="uk-UA"/>
        </w:rPr>
        <w:t xml:space="preserve"> у Палаці резиденції Зальцбургу</w:t>
      </w:r>
    </w:p>
    <w:p w:rsidR="00EB1E8C" w:rsidRPr="003D62B3" w:rsidRDefault="00EB1E8C" w:rsidP="00EB1E8C">
      <w:pPr>
        <w:pStyle w:val="25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37485D" w:rsidP="00EB1E8C">
      <w:pPr>
        <w:pStyle w:val="25"/>
        <w:shd w:val="clear" w:color="auto" w:fill="auto"/>
        <w:tabs>
          <w:tab w:val="left" w:pos="6096"/>
        </w:tabs>
        <w:spacing w:before="0" w:after="0" w:line="240" w:lineRule="auto"/>
        <w:ind w:left="20" w:right="171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7485D">
        <w:rPr>
          <w:rFonts w:ascii="Times New Roman" w:hAnsi="Times New Roman" w:cs="Times New Roman"/>
          <w:sz w:val="28"/>
          <w:szCs w:val="28"/>
          <w:lang w:val="uk-UA"/>
        </w:rPr>
        <w:pict>
          <v:shape id="_x0000_s1028" type="#_x0000_t202" style="position:absolute;left:0;text-align:left;margin-left:-148.95pt;margin-top:1.7pt;width:141.35pt;height:128.8pt;z-index:-125829374;mso-wrap-distance-left:5pt;mso-wrap-distance-right:5pt;mso-position-horizontal-relative:margin" filled="f" stroked="f">
            <v:textbox style="mso-fit-shape-to-text:t" inset="0,0,0,0">
              <w:txbxContent>
                <w:p w:rsidR="00C57772" w:rsidRPr="00EB1E8C" w:rsidRDefault="00097357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19</w:t>
                  </w:r>
                  <w:r w:rsid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P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00</w:t>
                  </w:r>
                </w:p>
                <w:p w:rsidR="00EB1E8C" w:rsidRDefault="00EB1E8C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EB1E8C" w:rsidRDefault="00EB1E8C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57772" w:rsidRPr="00EB1E8C" w:rsidRDefault="00097357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19</w:t>
                  </w:r>
                  <w:r w:rsid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P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30</w:t>
                  </w:r>
                </w:p>
                <w:p w:rsidR="00EB1E8C" w:rsidRDefault="00EB1E8C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EB1E8C" w:rsidRDefault="00EB1E8C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EB1E8C" w:rsidRDefault="00EB1E8C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57772" w:rsidRPr="00EB1E8C" w:rsidRDefault="00EB1E8C" w:rsidP="00EB1E8C">
                  <w:pPr>
                    <w:pStyle w:val="20"/>
                    <w:shd w:val="clear" w:color="auto" w:fill="auto"/>
                    <w:spacing w:line="240" w:lineRule="auto"/>
                    <w:ind w:right="10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ор.</w:t>
                  </w:r>
                  <w:r w:rsidR="00097357" w:rsidRP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23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097357" w:rsidRPr="00EB1E8C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00</w:t>
                  </w:r>
                </w:p>
              </w:txbxContent>
            </v:textbox>
            <w10:wrap type="square" anchorx="margin"/>
          </v:shape>
        </w:pict>
      </w:r>
      <w:r w:rsidR="00EB1E8C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Від’їзд автобусом від Зальцбург Конгрес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1E8C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Райнерштрассе,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5020 </w:t>
      </w:r>
      <w:r w:rsidR="00EB1E8C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Зальцбург</w:t>
      </w:r>
      <w:r w:rsidR="00097357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)</w:t>
      </w:r>
    </w:p>
    <w:p w:rsidR="00EB1E8C" w:rsidRPr="003D62B3" w:rsidRDefault="00EB1E8C" w:rsidP="00EB1E8C">
      <w:pPr>
        <w:pStyle w:val="25"/>
        <w:shd w:val="clear" w:color="auto" w:fill="auto"/>
        <w:tabs>
          <w:tab w:val="left" w:pos="6096"/>
        </w:tabs>
        <w:spacing w:before="0" w:after="0" w:line="240" w:lineRule="auto"/>
        <w:ind w:left="20" w:right="171"/>
        <w:rPr>
          <w:rFonts w:ascii="Times New Roman" w:hAnsi="Times New Roman" w:cs="Times New Roman"/>
          <w:sz w:val="28"/>
          <w:szCs w:val="28"/>
          <w:lang w:val="uk-UA"/>
        </w:rPr>
      </w:pPr>
    </w:p>
    <w:p w:rsidR="00EB1E8C" w:rsidRPr="003D62B3" w:rsidRDefault="00EB1E8C" w:rsidP="00BD2422">
      <w:pPr>
        <w:pStyle w:val="25"/>
        <w:shd w:val="clear" w:color="auto" w:fill="auto"/>
        <w:spacing w:before="0" w:after="0" w:line="240" w:lineRule="auto"/>
        <w:ind w:left="20" w:right="21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Коктейль та вечеря у Палаці резиденції </w:t>
      </w:r>
    </w:p>
    <w:p w:rsidR="00C57772" w:rsidRPr="003D62B3" w:rsidRDefault="00097357" w:rsidP="00BD2422">
      <w:pPr>
        <w:pStyle w:val="25"/>
        <w:shd w:val="clear" w:color="auto" w:fill="auto"/>
        <w:spacing w:before="0" w:after="0" w:line="240" w:lineRule="auto"/>
        <w:ind w:left="20" w:right="21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(</w:t>
      </w:r>
      <w:r w:rsidR="00EB1E8C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Резіденцпляц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1, 5020 </w:t>
      </w:r>
      <w:r w:rsidR="00EB1E8C"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Зальцбург</w:t>
      </w: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)</w:t>
      </w:r>
    </w:p>
    <w:p w:rsidR="00EB1E8C" w:rsidRPr="003D62B3" w:rsidRDefault="00EB1E8C" w:rsidP="00BD2422">
      <w:pPr>
        <w:pStyle w:val="25"/>
        <w:shd w:val="clear" w:color="auto" w:fill="auto"/>
        <w:spacing w:before="0" w:after="0" w:line="240" w:lineRule="auto"/>
        <w:ind w:left="20" w:right="2100"/>
        <w:rPr>
          <w:rFonts w:ascii="Times New Roman" w:hAnsi="Times New Roman" w:cs="Times New Roman"/>
          <w:sz w:val="28"/>
          <w:szCs w:val="28"/>
          <w:lang w:val="uk-UA"/>
        </w:rPr>
      </w:pPr>
    </w:p>
    <w:p w:rsidR="00C57772" w:rsidRPr="003D62B3" w:rsidRDefault="00EB1E8C" w:rsidP="00BD2422">
      <w:pPr>
        <w:pStyle w:val="25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Повернення автобусом</w:t>
      </w:r>
      <w:r w:rsidR="003D62B3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57772" w:rsidRPr="003D62B3" w:rsidSect="00C57772">
      <w:type w:val="continuous"/>
      <w:pgSz w:w="11909" w:h="16838"/>
      <w:pgMar w:top="1244" w:right="1752" w:bottom="1244" w:left="4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17" w:rsidRDefault="009B6417" w:rsidP="00C57772">
      <w:r>
        <w:separator/>
      </w:r>
    </w:p>
  </w:endnote>
  <w:endnote w:type="continuationSeparator" w:id="1">
    <w:p w:rsidR="009B6417" w:rsidRDefault="009B6417" w:rsidP="00C5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17" w:rsidRDefault="009B6417"/>
  </w:footnote>
  <w:footnote w:type="continuationSeparator" w:id="1">
    <w:p w:rsidR="009B6417" w:rsidRDefault="009B64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7772"/>
    <w:rsid w:val="00026140"/>
    <w:rsid w:val="00077744"/>
    <w:rsid w:val="00097357"/>
    <w:rsid w:val="00131566"/>
    <w:rsid w:val="002D1CB8"/>
    <w:rsid w:val="002F2C39"/>
    <w:rsid w:val="0037485D"/>
    <w:rsid w:val="003D62B3"/>
    <w:rsid w:val="003F4032"/>
    <w:rsid w:val="00497ED1"/>
    <w:rsid w:val="005C244D"/>
    <w:rsid w:val="00682608"/>
    <w:rsid w:val="00862C49"/>
    <w:rsid w:val="009A19AA"/>
    <w:rsid w:val="009B6417"/>
    <w:rsid w:val="00A30CF4"/>
    <w:rsid w:val="00A914EE"/>
    <w:rsid w:val="00BD2422"/>
    <w:rsid w:val="00BF5235"/>
    <w:rsid w:val="00C57772"/>
    <w:rsid w:val="00D4166D"/>
    <w:rsid w:val="00DA0BB7"/>
    <w:rsid w:val="00E30944"/>
    <w:rsid w:val="00EB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7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7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57772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C57772"/>
    <w:rPr>
      <w:color w:val="000000"/>
      <w:spacing w:val="0"/>
      <w:w w:val="100"/>
      <w:position w:val="0"/>
      <w:lang w:val="en-US"/>
    </w:rPr>
  </w:style>
  <w:style w:type="character" w:customStyle="1" w:styleId="2">
    <w:name w:val="Основной текст (2)_"/>
    <w:basedOn w:val="a0"/>
    <w:link w:val="20"/>
    <w:rsid w:val="00C5777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C57772"/>
    <w:rPr>
      <w:color w:val="000000"/>
      <w:spacing w:val="0"/>
      <w:w w:val="100"/>
      <w:position w:val="0"/>
      <w:lang w:val="en-US"/>
    </w:rPr>
  </w:style>
  <w:style w:type="character" w:customStyle="1" w:styleId="2Exact">
    <w:name w:val="Основной текст (2) Exact"/>
    <w:basedOn w:val="a0"/>
    <w:rsid w:val="00C57772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0">
    <w:name w:val="Основной текст (2) Exact"/>
    <w:basedOn w:val="2"/>
    <w:rsid w:val="00C57772"/>
    <w:rPr>
      <w:color w:val="000000"/>
      <w:spacing w:val="4"/>
      <w:w w:val="100"/>
      <w:position w:val="0"/>
      <w:lang w:val="en-US"/>
    </w:rPr>
  </w:style>
  <w:style w:type="character" w:customStyle="1" w:styleId="22">
    <w:name w:val="Заголовок №2_"/>
    <w:basedOn w:val="a0"/>
    <w:link w:val="23"/>
    <w:rsid w:val="00C57772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Заголовок №2"/>
    <w:basedOn w:val="22"/>
    <w:rsid w:val="00C57772"/>
    <w:rPr>
      <w:color w:val="000000"/>
      <w:spacing w:val="0"/>
      <w:w w:val="100"/>
      <w:position w:val="0"/>
      <w:lang w:val="en-US"/>
    </w:rPr>
  </w:style>
  <w:style w:type="character" w:customStyle="1" w:styleId="a4">
    <w:name w:val="Основной текст_"/>
    <w:basedOn w:val="a0"/>
    <w:link w:val="25"/>
    <w:rsid w:val="00C577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1"/>
    <w:basedOn w:val="a4"/>
    <w:rsid w:val="00C57772"/>
    <w:rPr>
      <w:color w:val="000000"/>
      <w:spacing w:val="0"/>
      <w:w w:val="100"/>
      <w:position w:val="0"/>
      <w:lang w:val="en-US"/>
    </w:rPr>
  </w:style>
  <w:style w:type="character" w:customStyle="1" w:styleId="MalgunGothic95pt">
    <w:name w:val="Основной текст + Malgun Gothic;9;5 pt;Полужирный"/>
    <w:basedOn w:val="a4"/>
    <w:rsid w:val="00C57772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9"/>
      <w:szCs w:val="19"/>
      <w:lang w:val="es-ES"/>
    </w:rPr>
  </w:style>
  <w:style w:type="paragraph" w:customStyle="1" w:styleId="10">
    <w:name w:val="Заголовок №1"/>
    <w:basedOn w:val="a"/>
    <w:link w:val="1"/>
    <w:rsid w:val="00C57772"/>
    <w:pPr>
      <w:shd w:val="clear" w:color="auto" w:fill="FFFFFF"/>
      <w:spacing w:line="0" w:lineRule="atLeast"/>
      <w:outlineLvl w:val="0"/>
    </w:pPr>
    <w:rPr>
      <w:rFonts w:ascii="Malgun Gothic" w:eastAsia="Malgun Gothic" w:hAnsi="Malgun Gothic" w:cs="Malgun Gothic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C577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Заголовок №2"/>
    <w:basedOn w:val="a"/>
    <w:link w:val="22"/>
    <w:rsid w:val="00C57772"/>
    <w:pPr>
      <w:shd w:val="clear" w:color="auto" w:fill="FFFFFF"/>
      <w:spacing w:after="360" w:line="0" w:lineRule="atLeast"/>
      <w:outlineLvl w:val="1"/>
    </w:pPr>
    <w:rPr>
      <w:rFonts w:ascii="Malgun Gothic" w:eastAsia="Malgun Gothic" w:hAnsi="Malgun Gothic" w:cs="Malgun Gothic"/>
      <w:b/>
      <w:bCs/>
      <w:sz w:val="19"/>
      <w:szCs w:val="19"/>
    </w:rPr>
  </w:style>
  <w:style w:type="paragraph" w:customStyle="1" w:styleId="25">
    <w:name w:val="Основной текст2"/>
    <w:basedOn w:val="a"/>
    <w:link w:val="a4"/>
    <w:rsid w:val="00C57772"/>
    <w:pPr>
      <w:shd w:val="clear" w:color="auto" w:fill="FFFFFF"/>
      <w:spacing w:before="360" w:after="240" w:line="283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InterDep</dc:creator>
  <cp:lastModifiedBy>OfficeM4</cp:lastModifiedBy>
  <cp:revision>13</cp:revision>
  <dcterms:created xsi:type="dcterms:W3CDTF">2018-03-01T13:43:00Z</dcterms:created>
  <dcterms:modified xsi:type="dcterms:W3CDTF">2018-03-05T14:43:00Z</dcterms:modified>
</cp:coreProperties>
</file>